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tblLayout w:type="fixed"/>
        <w:tblLook w:firstColumn="1" w:firstRow="1" w:lastColumn="0" w:lastRow="0" w:noHBand="0" w:noVBand="1" w:val="04A0"/>
      </w:tblPr>
      <w:tblGrid>
        <w:gridCol w:w="9638"/>
      </w:tblGrid>
      <w:tr>
        <w:tc>
          <w:tcPr>
            <w:tcW w:type="dxa" w:w="9638"/>
            <w:shd w:val="clear" w:color="auto" w:fill="FAFAFA"/>
            <w:tcBorders>
              <w:top w:val="single" w:sz="8" w:space="0" w:color="1F1F1F"/>
              <w:left w:val="single" w:sz="8" w:space="0" w:color="1F1F1F"/>
              <w:bottom w:val="single" w:sz="8" w:space="0" w:color="1F1F1F"/>
              <w:right w:val="single" w:sz="8" w:space="0" w:color="1F1F1F"/>
            </w:tcBorders>
            <w:tcMar>
              <w:top w:w="240" w:type="dxa"/>
              <w:left w:w="200" w:type="dxa"/>
              <w:bottom w:w="240" w:type="dxa"/>
              <w:right w:w="200" w:type="dxa"/>
            </w:tcMar>
          </w:tcPr>
          <w:p>
            <w:pPr>
              <w:spacing w:before="0" w:after="80"/>
              <w:jc w:val="center"/>
            </w:pPr>
            <w:r>
              <w:rPr>
                <w:rFonts w:ascii="Calibri" w:hAnsi="Calibri" w:cs="Calibri"/>
                <w:b/>
                <w:i w:val="0"/>
                <w:color w:val="1F1F1F"/>
                <w:sz w:val="40"/>
              </w:rPr>
              <w:t>ZUSATZVEREINBARUNG</w:t>
            </w:r>
            <w:r>
              <w:rPr>
                <w:rFonts w:ascii="Calibri" w:hAnsi="Calibri" w:cs="Calibri"/>
                <w:b/>
                <w:i w:val="0"/>
                <w:color w:val="1F1F1F"/>
                <w:sz w:val="28"/>
              </w:rPr>
              <w:br/>
              <w:t>HOSTING · BETREUUNG · ÄNDERUNGEN</w:t>
            </w:r>
          </w:p>
          <w:p>
            <w:pPr>
              <w:spacing w:before="200" w:after="0"/>
              <w:jc w:val="center"/>
            </w:pPr>
            <w:r>
              <w:rPr>
                <w:rFonts w:ascii="Calibri" w:hAnsi="Calibri" w:cs="Calibri"/>
                <w:b w:val="0"/>
                <w:i/>
                <w:color w:val="6E5E50"/>
                <w:sz w:val="20"/>
              </w:rPr>
              <w:t>Anlage zum Vertrag über Webdesign-Dienstleistungen</w:t>
            </w:r>
          </w:p>
        </w:tc>
      </w:tr>
    </w:tbl>
    <w:p/>
    <w:p>
      <w:pPr>
        <w:spacing w:before="40" w:after="200"/>
        <w:jc w:val="center"/>
      </w:pPr>
      <w:r>
        <w:rPr>
          <w:rFonts w:ascii="Calibri" w:hAnsi="Calibri" w:cs="Calibri"/>
          <w:b w:val="0"/>
          <w:i w:val="0"/>
          <w:color w:val="1F1F1F"/>
          <w:sz w:val="20"/>
        </w:rPr>
        <w:t xml:space="preserve">Zwischen </w:t>
      </w:r>
      <w:r>
        <w:rPr>
          <w:rFonts w:ascii="Calibri" w:hAnsi="Calibri" w:cs="Calibri"/>
          <w:b/>
          <w:i w:val="0"/>
          <w:color w:val="1F1F1F"/>
          <w:sz w:val="20"/>
        </w:rPr>
        <w:t> / </w:t>
      </w:r>
      <w:r>
        <w:rPr>
          <w:rFonts w:ascii="Calibri" w:hAnsi="Calibri" w:cs="Calibri"/>
          <w:b w:val="0"/>
          <w:i w:val="0"/>
          <w:color w:val="1F1F1F"/>
          <w:sz w:val="20"/>
        </w:rPr>
        <w:t xml:space="preserve"> (Dienstleister) und dem</w:t>
      </w:r>
      <w:r>
        <w:rPr>
          <w:rFonts w:ascii="Calibri" w:hAnsi="Calibri" w:cs="Calibri"/>
          <w:b w:val="0"/>
          <w:i/>
          <w:color w:val="1F1F1F"/>
          <w:sz w:val="20"/>
        </w:rPr>
        <w:t xml:space="preserve"> Auftraggeber.</w:t>
      </w:r>
    </w:p>
    <w:p>
      <w:pPr>
        <w:spacing w:before="200" w:after="60"/>
        <w:keepNext/>
        <w:keepLines/>
        <w:pBdr>
          <w:bottom w:val="single" w:sz="6" w:space="4" w:color="1F1F1F"/>
        </w:pBdr>
      </w:pPr>
      <w:r>
        <w:rPr>
          <w:rFonts w:ascii="Calibri" w:hAnsi="Calibri" w:cs="Calibri"/>
          <w:b/>
          <w:i w:val="0"/>
          <w:color w:val="1F1F1F"/>
          <w:sz w:val="28"/>
        </w:rPr>
        <w:t>§ 1 – HOSTING</w:t>
      </w:r>
    </w:p>
    <w:p>
      <w:pPr>
        <w:spacing w:before="0" w:after="60" w:line="300" w:lineRule="auto"/>
        <w:jc w:val="both"/>
      </w:pPr>
      <w:r>
        <w:rPr>
          <w:rFonts w:ascii="Calibri" w:hAnsi="Calibri" w:cs="Calibri"/>
          <w:b w:val="0"/>
          <w:i w:val="0"/>
          <w:color w:val="1F1F1F"/>
          <w:sz w:val="20"/>
        </w:rPr>
        <w:t xml:space="preserve">Solange nichts anderes vereinbart ist, erfolgt das Hosting der Webseite über den Dienstleister. Dafür zahlt der Auftraggeber eine monatliche Hostinggebühr in Höhe von </w:t>
      </w:r>
    </w:p>
    <w:p>
      <w:pPr>
        <w:spacing w:before="0" w:after="160"/>
        <w:jc w:val="left"/>
      </w:pPr>
      <w:r>
        <w:rPr>
          <w:rFonts w:ascii="Calibri" w:hAnsi="Calibri" w:cs="Calibri"/>
          <w:b/>
          <w:i w:val="0"/>
          <w:color w:val="1F1F1F"/>
          <w:sz w:val="24"/>
        </w:rPr>
        <w:t>40,00 EUR pro Monat.</w:t>
      </w:r>
    </w:p>
    <w:p>
      <w:pPr>
        <w:spacing w:before="0" w:after="60" w:line="300" w:lineRule="auto"/>
        <w:jc w:val="both"/>
      </w:pPr>
      <w:r>
        <w:rPr>
          <w:rFonts w:ascii="Calibri" w:hAnsi="Calibri" w:cs="Calibri"/>
          <w:b w:val="0"/>
          <w:i w:val="0"/>
          <w:color w:val="1F1F1F"/>
          <w:sz w:val="20"/>
        </w:rPr>
        <w:t>Der Auftraggeber kann jedoch jederzeit verlangen, dass die Webseite auf ein eigenes Hosting übertragen wird, insbesondere wenn er die Webseite künftig selbst verwalten, eigenständig Änderungen vornehmen oder unabhängig weiterentwickeln möchte.</w:t>
      </w:r>
    </w:p>
    <w:p>
      <w:pPr>
        <w:spacing w:before="0" w:after="60" w:line="300" w:lineRule="auto"/>
        <w:jc w:val="both"/>
      </w:pPr>
      <w:r>
        <w:rPr>
          <w:rFonts w:ascii="Calibri" w:hAnsi="Calibri" w:cs="Calibri"/>
          <w:b w:val="0"/>
          <w:i w:val="0"/>
          <w:color w:val="1F1F1F"/>
          <w:sz w:val="20"/>
        </w:rPr>
        <w:t>In diesem Fall richtet der Auftraggeber auf eigene Kosten einen Account bei IONOS oder einem vergleichbaren Anbieter ein, bucht das erforderliche Hostingpaket und sorgt dafür, dass die monatliche Zahlung für das Hosting aktiv ist. Der Auftraggeber stellt dem Dienstleister die erforderlichen Zugangsdaten oder Zugriffe zur Verfügung, damit der Dienstleister den Code und die Webseite auf das neue Hosting übertragen kann.</w:t>
      </w:r>
    </w:p>
    <w:p>
      <w:pPr>
        <w:spacing w:before="0" w:after="60" w:line="300" w:lineRule="auto"/>
        <w:jc w:val="both"/>
      </w:pPr>
      <w:r>
        <w:rPr>
          <w:rFonts w:ascii="Calibri" w:hAnsi="Calibri" w:cs="Calibri"/>
          <w:b w:val="0"/>
          <w:i w:val="0"/>
          <w:color w:val="1F1F1F"/>
          <w:sz w:val="20"/>
        </w:rPr>
        <w:t>Der Dienstleister unterstützt die Übertragung nach gesonderter Vereinbarung.</w:t>
      </w:r>
    </w:p>
    <w:p>
      <w:pPr>
        <w:spacing w:before="200" w:after="60"/>
        <w:keepNext/>
        <w:keepLines/>
        <w:pBdr>
          <w:bottom w:val="single" w:sz="6" w:space="4" w:color="1F1F1F"/>
        </w:pBdr>
      </w:pPr>
      <w:r>
        <w:rPr>
          <w:rFonts w:ascii="Calibri" w:hAnsi="Calibri" w:cs="Calibri"/>
          <w:b/>
          <w:i w:val="0"/>
          <w:color w:val="1F1F1F"/>
          <w:sz w:val="28"/>
        </w:rPr>
        <w:t>§ 2 – BETREUUNG UND ÄNDERUNGEN</w:t>
      </w:r>
    </w:p>
    <w:p>
      <w:pPr>
        <w:spacing w:before="0" w:after="60" w:line="300" w:lineRule="auto"/>
        <w:jc w:val="both"/>
      </w:pPr>
      <w:r>
        <w:rPr>
          <w:rFonts w:ascii="Calibri" w:hAnsi="Calibri" w:cs="Calibri"/>
          <w:b w:val="0"/>
          <w:i w:val="0"/>
          <w:color w:val="1F1F1F"/>
          <w:sz w:val="20"/>
        </w:rPr>
        <w:t xml:space="preserve">Zusätzlich zum Hosting kann der Auftraggeber eine laufende monatliche Betreuung für </w:t>
      </w:r>
    </w:p>
    <w:p>
      <w:pPr>
        <w:spacing w:before="0" w:after="80"/>
      </w:pPr>
      <w:r>
        <w:rPr>
          <w:rFonts w:ascii="Calibri" w:hAnsi="Calibri" w:cs="Calibri"/>
          <w:b/>
          <w:i w:val="0"/>
          <w:color w:val="1F1F1F"/>
          <w:sz w:val="24"/>
        </w:rPr>
        <w:t>100,00 EUR pro Monat</w:t>
      </w:r>
      <w:r>
        <w:rPr>
          <w:rFonts w:ascii="Calibri" w:hAnsi="Calibri" w:cs="Calibri"/>
          <w:b w:val="0"/>
          <w:i w:val="0"/>
          <w:color w:val="1F1F1F"/>
          <w:sz w:val="20"/>
        </w:rPr>
        <w:t xml:space="preserve"> buchen. Diese Betreuung ist freiwillig.</w:t>
      </w:r>
    </w:p>
    <w:p>
      <w:pPr>
        <w:spacing w:before="0" w:after="80" w:line="300" w:lineRule="auto"/>
        <w:jc w:val="both"/>
      </w:pPr>
      <w:r>
        <w:rPr>
          <w:rFonts w:ascii="Calibri" w:hAnsi="Calibri" w:cs="Calibri"/>
          <w:b w:val="0"/>
          <w:i w:val="0"/>
          <w:color w:val="1F1F1F"/>
          <w:sz w:val="20"/>
        </w:rPr>
        <w:t>Im Betreuungspaket enthalten sind sämtliche laufenden Arbeiten an der Webseite – insbesondere Text- und Bildänderungen, Aktualisierungen, kleinere bis mittlere Neugestaltungen einzelner Bereiche, technische Wartung und Support. Der zeitliche Aufwand kann schwanken; die Pauschale bleibt gleich.</w:t>
      </w:r>
    </w:p>
    <w:p>
      <w:pPr>
        <w:spacing w:before="0" w:after="60" w:line="300" w:lineRule="auto"/>
        <w:jc w:val="both"/>
      </w:pPr>
      <w:r>
        <w:rPr>
          <w:rFonts w:ascii="Calibri" w:hAnsi="Calibri" w:cs="Calibri"/>
          <w:b w:val="0"/>
          <w:i w:val="0"/>
          <w:color w:val="1F1F1F"/>
          <w:sz w:val="20"/>
        </w:rPr>
        <w:t xml:space="preserve">Wenn keine Betreuung gebucht ist, werden Änderungswünsche, Anpassungen und sonstige Zusatzarbeiten nach Aufwand mit </w:t>
      </w:r>
    </w:p>
    <w:p>
      <w:pPr>
        <w:spacing w:before="0" w:after="160"/>
      </w:pPr>
      <w:r>
        <w:rPr>
          <w:rFonts w:ascii="Calibri" w:hAnsi="Calibri" w:cs="Calibri"/>
          <w:b/>
          <w:i w:val="0"/>
          <w:color w:val="1F1F1F"/>
          <w:sz w:val="24"/>
        </w:rPr>
        <w:t>45,00 EUR pro Stunde</w:t>
      </w:r>
      <w:r>
        <w:rPr>
          <w:rFonts w:ascii="Calibri" w:hAnsi="Calibri" w:cs="Calibri"/>
          <w:b w:val="0"/>
          <w:i w:val="0"/>
          <w:color w:val="1F1F1F"/>
          <w:sz w:val="20"/>
        </w:rPr>
        <w:t xml:space="preserve"> berechnet, sofern nicht vorab ein anderer Preis vereinbart wird.</w:t>
      </w:r>
    </w:p>
    <w:p>
      <w:pPr>
        <w:spacing w:before="200" w:after="60"/>
        <w:keepNext/>
        <w:keepLines/>
        <w:pBdr>
          <w:bottom w:val="single" w:sz="6" w:space="4" w:color="1F1F1F"/>
        </w:pBdr>
      </w:pPr>
      <w:r>
        <w:rPr>
          <w:rFonts w:ascii="Calibri" w:hAnsi="Calibri" w:cs="Calibri"/>
          <w:b/>
          <w:i w:val="0"/>
          <w:color w:val="1F1F1F"/>
          <w:sz w:val="28"/>
        </w:rPr>
        <w:t>§ 3 – SCHLUSSBESTIMMUNGEN</w:t>
      </w:r>
    </w:p>
    <w:p>
      <w:pPr>
        <w:spacing w:before="0" w:after="60" w:line="300" w:lineRule="auto"/>
        <w:jc w:val="both"/>
      </w:pPr>
      <w:r>
        <w:rPr>
          <w:rFonts w:ascii="Calibri" w:hAnsi="Calibri" w:cs="Calibri"/>
          <w:b w:val="0"/>
          <w:i w:val="0"/>
          <w:color w:val="1F1F1F"/>
          <w:sz w:val="20"/>
        </w:rPr>
        <w:t>Änderungen und Ergänzungen dieser Zusatzvereinbarung bedürfen der Textform. Es gilt deutsches Recht, soweit gesetzlich zulässig. Sollten einzelne Bestimmungen unwirksam sein, bleibt der übrige Vertrag wirksam.</w:t>
      </w:r>
    </w:p>
    <w:p>
      <w:pPr>
        <w:spacing w:before="200" w:after="60"/>
        <w:keepNext/>
        <w:keepLines/>
        <w:pBdr>
          <w:bottom w:val="single" w:sz="6" w:space="4" w:color="1F1F1F"/>
        </w:pBdr>
      </w:pPr>
      <w:r>
        <w:rPr>
          <w:rFonts w:ascii="Calibri" w:hAnsi="Calibri" w:cs="Calibri"/>
          <w:b/>
          <w:i w:val="0"/>
          <w:color w:val="1F1F1F"/>
          <w:sz w:val="28"/>
        </w:rPr>
        <w:t>VERTRAGSDATEN IM ÜBERBLICK</w:t>
      </w:r>
    </w:p>
    <w:tbl>
      <w:tblPr>
        <w:tblW w:type="auto" w:w="0"/>
        <w:tblLayout w:type="fixed"/>
        <w:tblLook w:firstColumn="1" w:firstRow="1" w:lastColumn="0" w:lastRow="0" w:noHBand="0" w:noVBand="1" w:val="04A0"/>
        <w:tblBorders>
          <w:top w:val="single" w:sz="4" w:space="0" w:color="D0D0D0"/>
          <w:left w:val="single" w:sz="4" w:space="0" w:color="D0D0D0"/>
          <w:bottom w:val="single" w:sz="4" w:space="0" w:color="D0D0D0"/>
          <w:right w:val="single" w:sz="4" w:space="0" w:color="D0D0D0"/>
          <w:insideH w:val="single" w:sz="4" w:space="0" w:color="D0D0D0"/>
          <w:insideV w:val="single" w:sz="4" w:space="0" w:color="D0D0D0"/>
        </w:tblBorders>
      </w:tblPr>
      <w:tblGrid>
        <w:gridCol w:w="3402"/>
        <w:gridCol w:w="6237"/>
      </w:tblGrid>
      <w:tr>
        <w:trPr>
          <w:cantSplit/>
        </w:trPr>
        <w:tc>
          <w:tcPr>
            <w:tcW w:type="dxa" w:w="4819"/>
            <w:shd w:val="clear" w:color="auto" w:fill="F5F0EB"/>
            <w:tcMar>
              <w:top w:w="120" w:type="dxa"/>
              <w:left w:w="160" w:type="dxa"/>
              <w:bottom w:w="120" w:type="dxa"/>
              <w:right w:w="160" w:type="dxa"/>
            </w:tcMar>
          </w:tcPr>
          <w:p>
            <w:pPr>
              <w:spacing w:before="0" w:after="0"/>
              <w:jc w:val="left"/>
              <w:keepNext/>
            </w:pPr>
            <w:r>
              <w:rPr>
                <w:rFonts w:ascii="Calibri" w:hAnsi="Calibri" w:cs="Calibri"/>
                <w:b/>
                <w:i w:val="0"/>
                <w:color w:val="1F1F1F"/>
                <w:sz w:val="20"/>
              </w:rPr>
              <w:t>PUNKT</w:t>
            </w:r>
          </w:p>
        </w:tc>
        <w:tc>
          <w:tcPr>
            <w:tcW w:type="dxa" w:w="4819"/>
            <w:shd w:val="clear" w:color="auto" w:fill="F5F0EB"/>
            <w:tcMar>
              <w:top w:w="120" w:type="dxa"/>
              <w:left w:w="160" w:type="dxa"/>
              <w:bottom w:w="120" w:type="dxa"/>
              <w:right w:w="160" w:type="dxa"/>
            </w:tcMar>
          </w:tcPr>
          <w:p>
            <w:pPr>
              <w:spacing w:before="0" w:after="0"/>
              <w:jc w:val="left"/>
              <w:keepNext/>
            </w:pPr>
            <w:r>
              <w:rPr>
                <w:rFonts w:ascii="Calibri" w:hAnsi="Calibri" w:cs="Calibri"/>
                <w:b/>
                <w:i w:val="0"/>
                <w:color w:val="1F1F1F"/>
                <w:sz w:val="20"/>
              </w:rPr>
              <w:t>VEREINBARUNG</w:t>
            </w:r>
          </w:p>
        </w:tc>
      </w:tr>
      <w:tr>
        <w:trPr>
          <w:cantSplit/>
        </w:trPr>
        <w:tc>
          <w:tcPr>
            <w:tcW w:type="dxa" w:w="4819"/>
            <w:shd w:val="clear" w:color="auto" w:fill="FFFFFF"/>
            <w:tcMar>
              <w:top w:w="110" w:type="dxa"/>
              <w:left w:w="160" w:type="dxa"/>
              <w:bottom w:w="110" w:type="dxa"/>
              <w:right w:w="160" w:type="dxa"/>
            </w:tcMar>
          </w:tcPr>
          <w:p>
            <w:pPr>
              <w:spacing w:before="0" w:after="0"/>
              <w:keepNext/>
            </w:pPr>
            <w:r>
              <w:rPr>
                <w:rFonts w:ascii="Calibri" w:hAnsi="Calibri" w:cs="Calibri"/>
                <w:b/>
                <w:i w:val="0"/>
                <w:color w:val="1F1F1F"/>
                <w:sz w:val="20"/>
              </w:rPr>
              <w:t>Projekt / Webseite</w:t>
            </w:r>
          </w:p>
        </w:tc>
        <w:tc>
          <w:tcPr>
            <w:tcW w:type="dxa" w:w="4819"/>
            <w:shd w:val="clear" w:color="auto" w:fill="FFFFFF"/>
            <w:tcMar>
              <w:top w:w="110" w:type="dxa"/>
              <w:left w:w="160" w:type="dxa"/>
              <w:bottom w:w="110" w:type="dxa"/>
              <w:right w:w="160" w:type="dxa"/>
            </w:tcMar>
          </w:tcPr>
          <w:p>
            <w:pPr>
              <w:spacing w:before="0" w:after="0"/>
              <w:keepNext/>
            </w:pPr>
            <w:r>
              <w:rPr>
                <w:rFonts w:ascii="Calibri" w:hAnsi="Calibri" w:cs="Calibri"/>
                <w:b w:val="0"/>
                <w:i w:val="0"/>
                <w:color w:val="B8A99A"/>
                <w:sz w:val="20"/>
              </w:rPr>
              <w:t>__________________________________________</w:t>
            </w:r>
          </w:p>
        </w:tc>
      </w:tr>
      <w:tr>
        <w:trPr>
          <w:cantSplit/>
        </w:trPr>
        <w:tc>
          <w:tcPr>
            <w:tcW w:type="dxa" w:w="4819"/>
            <w:shd w:val="clear" w:color="auto" w:fill="F9F9F9"/>
            <w:tcMar>
              <w:top w:w="110" w:type="dxa"/>
              <w:left w:w="160" w:type="dxa"/>
              <w:bottom w:w="110" w:type="dxa"/>
              <w:right w:w="160" w:type="dxa"/>
            </w:tcMar>
          </w:tcPr>
          <w:p>
            <w:pPr>
              <w:spacing w:before="0" w:after="0"/>
              <w:keepNext/>
            </w:pPr>
            <w:r>
              <w:rPr>
                <w:rFonts w:ascii="Calibri" w:hAnsi="Calibri" w:cs="Calibri"/>
                <w:b/>
                <w:i w:val="0"/>
                <w:color w:val="1F1F1F"/>
                <w:sz w:val="20"/>
              </w:rPr>
              <w:t>Einmaliger Erstellungspreis</w:t>
            </w:r>
          </w:p>
        </w:tc>
        <w:tc>
          <w:tcPr>
            <w:tcW w:type="dxa" w:w="4819"/>
            <w:shd w:val="clear" w:color="auto" w:fill="F9F9F9"/>
            <w:tcMar>
              <w:top w:w="110" w:type="dxa"/>
              <w:left w:w="160" w:type="dxa"/>
              <w:bottom w:w="110" w:type="dxa"/>
              <w:right w:w="160" w:type="dxa"/>
            </w:tcMar>
          </w:tcPr>
          <w:p>
            <w:pPr>
              <w:spacing w:before="0" w:after="0"/>
              <w:keepNext/>
            </w:pPr>
            <w:r>
              <w:rPr>
                <w:rFonts w:ascii="Calibri" w:hAnsi="Calibri" w:cs="Calibri"/>
                <w:b w:val="0"/>
                <w:i w:val="0"/>
                <w:color w:val="B8A99A"/>
                <w:sz w:val="20"/>
              </w:rPr>
              <w:t>__________________________________________  €</w:t>
            </w:r>
          </w:p>
        </w:tc>
      </w:tr>
      <w:tr>
        <w:trPr>
          <w:cantSplit/>
        </w:trPr>
        <w:tc>
          <w:tcPr>
            <w:tcW w:type="dxa" w:w="4819"/>
            <w:shd w:val="clear" w:color="auto" w:fill="FFFFFF"/>
            <w:tcMar>
              <w:top w:w="110" w:type="dxa"/>
              <w:left w:w="160" w:type="dxa"/>
              <w:bottom w:w="110" w:type="dxa"/>
              <w:right w:w="160" w:type="dxa"/>
            </w:tcMar>
          </w:tcPr>
          <w:p>
            <w:pPr>
              <w:spacing w:before="0" w:after="0"/>
              <w:keepNext/>
            </w:pPr>
            <w:r>
              <w:rPr>
                <w:rFonts w:ascii="Calibri" w:hAnsi="Calibri" w:cs="Calibri"/>
                <w:b/>
                <w:i w:val="0"/>
                <w:color w:val="1F1F1F"/>
                <w:sz w:val="20"/>
              </w:rPr>
              <w:t>Hosting pro Monat</w:t>
            </w:r>
          </w:p>
        </w:tc>
        <w:tc>
          <w:tcPr>
            <w:tcW w:type="dxa" w:w="4819"/>
            <w:shd w:val="clear" w:color="auto" w:fill="FFFFFF"/>
            <w:tcMar>
              <w:top w:w="110" w:type="dxa"/>
              <w:left w:w="160" w:type="dxa"/>
              <w:bottom w:w="110" w:type="dxa"/>
              <w:right w:w="160" w:type="dxa"/>
            </w:tcMar>
          </w:tcPr>
          <w:p>
            <w:pPr>
              <w:spacing w:before="0" w:after="0"/>
              <w:keepNext/>
            </w:pPr>
            <w:r>
              <w:rPr>
                <w:rFonts w:ascii="Calibri" w:hAnsi="Calibri" w:cs="Calibri"/>
                <w:b w:val="0"/>
                <w:i w:val="0"/>
                <w:color w:val="1F1F1F"/>
                <w:sz w:val="20"/>
              </w:rPr>
              <w:t>40,00 EUR (über den Dienstleister)</w:t>
            </w:r>
          </w:p>
        </w:tc>
      </w:tr>
      <w:tr>
        <w:trPr>
          <w:cantSplit/>
        </w:trPr>
        <w:tc>
          <w:tcPr>
            <w:tcW w:type="dxa" w:w="4819"/>
            <w:shd w:val="clear" w:color="auto" w:fill="F9F9F9"/>
            <w:tcMar>
              <w:top w:w="110" w:type="dxa"/>
              <w:left w:w="160" w:type="dxa"/>
              <w:bottom w:w="110" w:type="dxa"/>
              <w:right w:w="160" w:type="dxa"/>
            </w:tcMar>
          </w:tcPr>
          <w:p>
            <w:pPr>
              <w:spacing w:before="0" w:after="0"/>
              <w:keepNext/>
            </w:pPr>
            <w:r>
              <w:rPr>
                <w:rFonts w:ascii="Calibri" w:hAnsi="Calibri" w:cs="Calibri"/>
                <w:b/>
                <w:i w:val="0"/>
                <w:color w:val="1F1F1F"/>
                <w:sz w:val="20"/>
              </w:rPr>
              <w:t>Wechsel auf eigenes Hosting</w:t>
            </w:r>
          </w:p>
        </w:tc>
        <w:tc>
          <w:tcPr>
            <w:tcW w:type="dxa" w:w="4819"/>
            <w:shd w:val="clear" w:color="auto" w:fill="F9F9F9"/>
            <w:tcMar>
              <w:top w:w="110" w:type="dxa"/>
              <w:left w:w="160" w:type="dxa"/>
              <w:bottom w:w="110" w:type="dxa"/>
              <w:right w:w="160" w:type="dxa"/>
            </w:tcMar>
          </w:tcPr>
          <w:p>
            <w:pPr>
              <w:spacing w:before="0" w:after="0"/>
              <w:keepNext/>
            </w:pPr>
            <w:r>
              <w:rPr>
                <w:rFonts w:ascii="Calibri" w:hAnsi="Calibri" w:cs="Calibri"/>
                <w:b w:val="0"/>
                <w:i w:val="0"/>
                <w:color w:val="1F1F1F"/>
                <w:sz w:val="20"/>
              </w:rPr>
              <w:t>Jederzeit möglich; eigener IONOS-Account und aktive monatliche Zahlung erforderlich</w:t>
            </w:r>
          </w:p>
        </w:tc>
      </w:tr>
      <w:tr>
        <w:trPr>
          <w:cantSplit/>
        </w:trPr>
        <w:tc>
          <w:tcPr>
            <w:tcW w:type="dxa" w:w="4819"/>
            <w:shd w:val="clear" w:color="auto" w:fill="FFFFFF"/>
            <w:tcMar>
              <w:top w:w="110" w:type="dxa"/>
              <w:left w:w="160" w:type="dxa"/>
              <w:bottom w:w="110" w:type="dxa"/>
              <w:right w:w="160" w:type="dxa"/>
            </w:tcMar>
          </w:tcPr>
          <w:p>
            <w:pPr>
              <w:spacing w:before="0" w:after="0"/>
              <w:keepNext/>
            </w:pPr>
            <w:r>
              <w:rPr>
                <w:rFonts w:ascii="Calibri" w:hAnsi="Calibri" w:cs="Calibri"/>
                <w:b/>
                <w:i w:val="0"/>
                <w:color w:val="1F1F1F"/>
                <w:sz w:val="20"/>
              </w:rPr>
              <w:t>Optionale Betreuung pro Monat</w:t>
            </w:r>
          </w:p>
        </w:tc>
        <w:tc>
          <w:tcPr>
            <w:tcW w:type="dxa" w:w="4819"/>
            <w:shd w:val="clear" w:color="auto" w:fill="FFFFFF"/>
            <w:tcMar>
              <w:top w:w="110" w:type="dxa"/>
              <w:left w:w="160" w:type="dxa"/>
              <w:bottom w:w="110" w:type="dxa"/>
              <w:right w:w="160" w:type="dxa"/>
            </w:tcMar>
          </w:tcPr>
          <w:p>
            <w:pPr>
              <w:spacing w:before="0" w:after="0"/>
              <w:keepNext/>
            </w:pPr>
            <w:r>
              <w:rPr>
                <w:rFonts w:ascii="Calibri" w:hAnsi="Calibri" w:cs="Calibri"/>
                <w:b w:val="0"/>
                <w:i w:val="0"/>
                <w:color w:val="1F1F1F"/>
                <w:sz w:val="20"/>
              </w:rPr>
              <w:t>100,00 EUR (inkl. aller Änderungen und Neugestaltungen)</w:t>
            </w:r>
          </w:p>
        </w:tc>
      </w:tr>
      <w:tr>
        <w:trPr>
          <w:cantSplit/>
        </w:trPr>
        <w:tc>
          <w:tcPr>
            <w:tcW w:type="dxa" w:w="4819"/>
            <w:shd w:val="clear" w:color="auto" w:fill="F9F9F9"/>
            <w:tcMar>
              <w:top w:w="110" w:type="dxa"/>
              <w:left w:w="160" w:type="dxa"/>
              <w:bottom w:w="110" w:type="dxa"/>
              <w:right w:w="160" w:type="dxa"/>
            </w:tcMar>
          </w:tcPr>
          <w:p>
            <w:pPr>
              <w:spacing w:before="0" w:after="0"/>
              <w:keepNext/>
            </w:pPr>
            <w:r>
              <w:rPr>
                <w:rFonts w:ascii="Calibri" w:hAnsi="Calibri" w:cs="Calibri"/>
                <w:b/>
                <w:i w:val="0"/>
                <w:color w:val="1F1F1F"/>
                <w:sz w:val="20"/>
              </w:rPr>
              <w:t>Änderungen ohne Betreuung</w:t>
            </w:r>
          </w:p>
        </w:tc>
        <w:tc>
          <w:tcPr>
            <w:tcW w:type="dxa" w:w="4819"/>
            <w:shd w:val="clear" w:color="auto" w:fill="F9F9F9"/>
            <w:tcMar>
              <w:top w:w="110" w:type="dxa"/>
              <w:left w:w="160" w:type="dxa"/>
              <w:bottom w:w="110" w:type="dxa"/>
              <w:right w:w="160" w:type="dxa"/>
            </w:tcMar>
          </w:tcPr>
          <w:p>
            <w:pPr>
              <w:spacing w:before="0" w:after="0"/>
              <w:keepNext/>
            </w:pPr>
            <w:r>
              <w:rPr>
                <w:rFonts w:ascii="Calibri" w:hAnsi="Calibri" w:cs="Calibri"/>
                <w:b w:val="0"/>
                <w:i w:val="0"/>
                <w:color w:val="1F1F1F"/>
                <w:sz w:val="20"/>
              </w:rPr>
              <w:t>45,00 EUR pro Stunde nach Aufwand</w:t>
            </w:r>
          </w:p>
        </w:tc>
      </w:tr>
      <w:tr>
        <w:trPr>
          <w:cantSplit/>
        </w:trPr>
        <w:tc>
          <w:tcPr>
            <w:tcW w:type="dxa" w:w="4819"/>
            <w:shd w:val="clear" w:color="auto" w:fill="FFFFFF"/>
            <w:tcMar>
              <w:top w:w="110" w:type="dxa"/>
              <w:left w:w="160" w:type="dxa"/>
              <w:bottom w:w="110" w:type="dxa"/>
              <w:right w:w="160" w:type="dxa"/>
            </w:tcMar>
          </w:tcPr>
          <w:p>
            <w:pPr>
              <w:spacing w:before="0" w:after="0"/>
              <w:keepNext/>
            </w:pPr>
            <w:r>
              <w:rPr>
                <w:rFonts w:ascii="Calibri" w:hAnsi="Calibri" w:cs="Calibri"/>
                <w:b/>
                <w:i w:val="0"/>
                <w:color w:val="1F1F1F"/>
                <w:sz w:val="20"/>
              </w:rPr>
              <w:t>Zahlungsfrist</w:t>
            </w:r>
          </w:p>
        </w:tc>
        <w:tc>
          <w:tcPr>
            <w:tcW w:type="dxa" w:w="4819"/>
            <w:shd w:val="clear" w:color="auto" w:fill="FFFFFF"/>
            <w:tcMar>
              <w:top w:w="110" w:type="dxa"/>
              <w:left w:w="160" w:type="dxa"/>
              <w:bottom w:w="110" w:type="dxa"/>
              <w:right w:w="160" w:type="dxa"/>
            </w:tcMar>
          </w:tcPr>
          <w:p>
            <w:pPr>
              <w:spacing w:before="0" w:after="0"/>
              <w:keepNext/>
            </w:pPr>
            <w:r>
              <w:rPr>
                <w:rFonts w:ascii="Calibri" w:hAnsi="Calibri" w:cs="Calibri"/>
                <w:b w:val="0"/>
                <w:i w:val="0"/>
                <w:color w:val="B8A99A"/>
                <w:sz w:val="20"/>
              </w:rPr>
              <w:t>________ Tage</w:t>
            </w:r>
          </w:p>
        </w:tc>
      </w:tr>
      <w:tr>
        <w:trPr>
          <w:cantSplit/>
        </w:trPr>
        <w:tc>
          <w:tcPr>
            <w:tcW w:type="dxa" w:w="4819"/>
            <w:shd w:val="clear" w:color="auto" w:fill="F9F9F9"/>
            <w:tcMar>
              <w:top w:w="110" w:type="dxa"/>
              <w:left w:w="160" w:type="dxa"/>
              <w:bottom w:w="110" w:type="dxa"/>
              <w:right w:w="160" w:type="dxa"/>
            </w:tcMar>
          </w:tcPr>
          <w:p>
            <w:pPr>
              <w:spacing w:before="0" w:after="0"/>
              <w:keepNext/>
            </w:pPr>
            <w:r>
              <w:rPr>
                <w:rFonts w:ascii="Calibri" w:hAnsi="Calibri" w:cs="Calibri"/>
                <w:b/>
                <w:i w:val="0"/>
                <w:color w:val="1F1F1F"/>
                <w:sz w:val="20"/>
              </w:rPr>
              <w:t>Kündigungsfrist</w:t>
            </w:r>
          </w:p>
        </w:tc>
        <w:tc>
          <w:tcPr>
            <w:tcW w:type="dxa" w:w="4819"/>
            <w:shd w:val="clear" w:color="auto" w:fill="F9F9F9"/>
            <w:tcMar>
              <w:top w:w="110" w:type="dxa"/>
              <w:left w:w="160" w:type="dxa"/>
              <w:bottom w:w="110" w:type="dxa"/>
              <w:right w:w="160" w:type="dxa"/>
            </w:tcMar>
          </w:tcPr>
          <w:p>
            <w:pPr>
              <w:spacing w:before="0" w:after="0"/>
              <w:keepNext/>
            </w:pPr>
            <w:r>
              <w:rPr>
                <w:rFonts w:ascii="Calibri" w:hAnsi="Calibri" w:cs="Calibri"/>
                <w:b w:val="0"/>
                <w:i w:val="0"/>
                <w:color w:val="1F1F1F"/>
                <w:sz w:val="20"/>
              </w:rPr>
              <w:t>30 Tage zum Monatsende</w:t>
            </w:r>
          </w:p>
        </w:tc>
      </w:tr>
      <w:tr>
        <w:trPr>
          <w:cantSplit/>
        </w:trPr>
        <w:tc>
          <w:tcPr>
            <w:tcW w:type="dxa" w:w="4819"/>
            <w:shd w:val="clear" w:color="auto" w:fill="FFFFFF"/>
            <w:tcMar>
              <w:top w:w="110" w:type="dxa"/>
              <w:left w:w="160" w:type="dxa"/>
              <w:bottom w:w="110" w:type="dxa"/>
              <w:right w:w="160" w:type="dxa"/>
            </w:tcMar>
          </w:tcPr>
          <w:p>
            <w:pPr>
              <w:spacing w:before="0" w:after="0"/>
            </w:pPr>
            <w:r>
              <w:rPr>
                <w:rFonts w:ascii="Calibri" w:hAnsi="Calibri" w:cs="Calibri"/>
                <w:b/>
                <w:i w:val="0"/>
                <w:color w:val="1F1F1F"/>
                <w:sz w:val="20"/>
              </w:rPr>
              <w:t>Preise netto oder brutto</w:t>
            </w:r>
          </w:p>
        </w:tc>
        <w:tc>
          <w:tcPr>
            <w:tcW w:type="dxa" w:w="4819"/>
            <w:shd w:val="clear" w:color="auto" w:fill="FFFFFF"/>
            <w:tcMar>
              <w:top w:w="110" w:type="dxa"/>
              <w:left w:w="160" w:type="dxa"/>
              <w:bottom w:w="110" w:type="dxa"/>
              <w:right w:w="160" w:type="dxa"/>
            </w:tcMar>
          </w:tcPr>
          <w:p>
            <w:pPr>
              <w:spacing w:before="0" w:after="0"/>
            </w:pPr>
            <w:r>
              <w:rPr>
                <w:rFonts w:ascii="Calibri" w:hAnsi="Calibri" w:cs="Calibri"/>
                <w:b w:val="0"/>
                <w:i w:val="0"/>
                <w:color w:val="B8A99A"/>
                <w:sz w:val="20"/>
              </w:rPr>
              <w:t>__________________________________________</w:t>
            </w:r>
          </w:p>
        </w:tc>
      </w:tr>
    </w:tbl>
    <w:p>
      <w:pPr>
        <w:spacing w:before="200" w:after="0"/>
      </w:pPr>
    </w:p>
    <w:p>
      <w:pPr>
        <w:spacing w:before="200" w:after="60"/>
        <w:keepNext/>
        <w:keepLines/>
        <w:pBdr>
          <w:bottom w:val="single" w:sz="6" w:space="4" w:color="1F1F1F"/>
        </w:pBdr>
      </w:pPr>
      <w:r>
        <w:rPr>
          <w:rFonts w:ascii="Calibri" w:hAnsi="Calibri" w:cs="Calibri"/>
          <w:b/>
          <w:i w:val="0"/>
          <w:color w:val="1F1F1F"/>
          <w:sz w:val="28"/>
        </w:rPr>
        <w:t>ORT, DATUM, UNTERSCHRIFTEN</w:t>
      </w:r>
    </w:p>
    <w:p>
      <w:pPr>
        <w:spacing w:before="80" w:after="40"/>
      </w:pPr>
      <w:r>
        <w:rPr>
          <w:rFonts w:ascii="Calibri" w:hAnsi="Calibri" w:cs="Calibri"/>
          <w:b/>
          <w:i w:val="0"/>
          <w:color w:val="1F1F1F"/>
          <w:sz w:val="20"/>
        </w:rPr>
        <w:t xml:space="preserve">Ort:  </w:t>
      </w:r>
      <w:r>
        <w:rPr>
          <w:rFonts w:ascii="Calibri" w:hAnsi="Calibri" w:cs="Calibri"/>
          <w:b w:val="0"/>
          <w:i w:val="0"/>
          <w:color w:val="B8A99A"/>
          <w:sz w:val="20"/>
        </w:rPr>
        <w:t>_______________________________________________________</w:t>
      </w:r>
    </w:p>
    <w:p>
      <w:pPr>
        <w:spacing w:before="80" w:after="40"/>
      </w:pPr>
      <w:r>
        <w:rPr>
          <w:rFonts w:ascii="Calibri" w:hAnsi="Calibri" w:cs="Calibri"/>
          <w:b/>
          <w:i w:val="0"/>
          <w:color w:val="1F1F1F"/>
          <w:sz w:val="20"/>
        </w:rPr>
        <w:t xml:space="preserve">Datum:  </w:t>
      </w:r>
      <w:r>
        <w:rPr>
          <w:rFonts w:ascii="Calibri" w:hAnsi="Calibri" w:cs="Calibri"/>
          <w:b w:val="0"/>
          <w:i w:val="0"/>
          <w:color w:val="B8A99A"/>
          <w:sz w:val="20"/>
        </w:rPr>
        <w:t>_______________________________________________________</w:t>
      </w:r>
    </w:p>
    <w:p>
      <w:pPr>
        <w:spacing w:before="200" w:after="0"/>
      </w:pPr>
    </w:p>
    <w:tbl>
      <w:tblPr>
        <w:tblW w:type="auto" w:w="0"/>
        <w:tblLayout w:type="fixed"/>
        <w:tblLook w:firstColumn="1" w:firstRow="1" w:lastColumn="0" w:lastRow="0" w:noHBand="0" w:noVBand="1" w:val="04A0"/>
        <w:tblBorders>
          <w:top w:val="single" w:sz="6" w:space="0" w:color="D0D0D0"/>
          <w:left w:val="single" w:sz="6" w:space="0" w:color="D0D0D0"/>
          <w:bottom w:val="single" w:sz="6" w:space="0" w:color="D0D0D0"/>
          <w:right w:val="single" w:sz="6" w:space="0" w:color="D0D0D0"/>
          <w:insideH w:val="single" w:sz="6" w:space="0" w:color="D0D0D0"/>
          <w:insideV w:val="single" w:sz="6" w:space="0" w:color="D0D0D0"/>
        </w:tblBorders>
      </w:tblPr>
      <w:tblGrid>
        <w:gridCol w:w="4706"/>
        <w:gridCol w:w="4706"/>
      </w:tblGrid>
      <w:tr>
        <w:trPr>
          <w:cantSplit/>
        </w:trPr>
        <w:tc>
          <w:tcPr>
            <w:tcW w:type="dxa" w:w="4819"/>
            <w:shd w:val="clear" w:color="auto" w:fill="FAFAFA"/>
            <w:tcMar>
              <w:top w:w="180" w:type="dxa"/>
              <w:left w:w="220" w:type="dxa"/>
              <w:bottom w:w="200" w:type="dxa"/>
              <w:right w:w="220" w:type="dxa"/>
            </w:tcMar>
          </w:tcPr>
          <w:p>
            <w:pPr>
              <w:spacing w:before="0" w:after="120"/>
              <w:jc w:val="center"/>
              <w:pBdr>
                <w:bottom w:val="single" w:sz="4" w:space="4" w:color="1F1F1F"/>
              </w:pBdr>
            </w:pPr>
            <w:r>
              <w:rPr>
                <w:rFonts w:ascii="Calibri" w:hAnsi="Calibri" w:cs="Calibri"/>
                <w:b/>
                <w:i w:val="0"/>
                <w:color w:val="1F1F1F"/>
                <w:sz w:val="20"/>
              </w:rPr>
              <w:t>DIENSTLEISTER</w:t>
            </w:r>
          </w:p>
          <w:p>
            <w:pPr>
              <w:spacing w:before="120" w:after="40"/>
              <w:jc w:val="center"/>
            </w:pPr>
            <w:r>
              <w:rPr>
                <w:rFonts w:ascii="Calibri" w:hAnsi="Calibri" w:cs="Calibri"/>
                <w:b/>
                <w:i w:val="0"/>
                <w:color w:val="1F1F1F"/>
                <w:sz w:val="20"/>
              </w:rPr>
              <w:t/>
            </w:r>
          </w:p>
          <w:p>
            <w:pPr>
              <w:spacing w:before="0" w:after="40"/>
              <w:jc w:val="center"/>
            </w:pPr>
            <w:r>
              <w:rPr>
                <w:rFonts w:ascii="Calibri" w:hAnsi="Calibri" w:cs="Calibri"/>
                <w:b w:val="0"/>
                <w:i w:val="0"/>
                <w:color w:val="1F1F1F"/>
                <w:sz w:val="20"/>
              </w:rPr>
              <w:t/>
            </w:r>
          </w:p>
          <w:p>
            <w:pPr>
              <w:spacing w:before="280" w:after="40"/>
              <w:jc w:val="left"/>
            </w:pPr>
            <w:r>
              <w:rPr>
                <w:rFonts w:ascii="Calibri" w:hAnsi="Calibri" w:cs="Calibri"/>
                <w:b/>
                <w:i w:val="0"/>
                <w:color w:val="1F1F1F"/>
                <w:sz w:val="20"/>
              </w:rPr>
              <w:t xml:space="preserve">Unterschrift:  </w:t>
            </w:r>
            <w:r>
              <w:rPr>
                <w:rFonts w:ascii="Calibri" w:hAnsi="Calibri" w:cs="Calibri"/>
                <w:b w:val="0"/>
                <w:i w:val="0"/>
                <w:color w:val="B8A99A"/>
                <w:sz w:val="20"/>
              </w:rPr>
              <w:t>__________________________</w:t>
            </w:r>
          </w:p>
        </w:tc>
        <w:tc>
          <w:tcPr>
            <w:tcW w:type="dxa" w:w="4819"/>
            <w:shd w:val="clear" w:color="auto" w:fill="FFFFFF"/>
            <w:tcMar>
              <w:top w:w="180" w:type="dxa"/>
              <w:left w:w="220" w:type="dxa"/>
              <w:bottom w:w="200" w:type="dxa"/>
              <w:right w:w="220" w:type="dxa"/>
            </w:tcMar>
          </w:tcPr>
          <w:p>
            <w:pPr>
              <w:spacing w:before="0" w:after="120"/>
              <w:jc w:val="center"/>
              <w:pBdr>
                <w:bottom w:val="single" w:sz="4" w:space="4" w:color="1F1F1F"/>
              </w:pBdr>
            </w:pPr>
            <w:r>
              <w:rPr>
                <w:rFonts w:ascii="Calibri" w:hAnsi="Calibri" w:cs="Calibri"/>
                <w:b/>
                <w:i w:val="0"/>
                <w:color w:val="1F1F1F"/>
                <w:sz w:val="20"/>
              </w:rPr>
              <w:t>AUFTRAGGEBER</w:t>
            </w:r>
          </w:p>
          <w:p>
            <w:pPr>
              <w:spacing w:before="160" w:after="40"/>
            </w:pPr>
            <w:r>
              <w:rPr>
                <w:rFonts w:ascii="Calibri" w:hAnsi="Calibri" w:cs="Calibri"/>
                <w:b/>
                <w:i w:val="0"/>
                <w:color w:val="1F1F1F"/>
                <w:sz w:val="20"/>
              </w:rPr>
              <w:t xml:space="preserve">Name / Firma:  </w:t>
            </w:r>
            <w:r>
              <w:rPr>
                <w:rFonts w:ascii="Calibri" w:hAnsi="Calibri" w:cs="Calibri"/>
                <w:b w:val="0"/>
                <w:i w:val="0"/>
                <w:color w:val="B8A99A"/>
                <w:sz w:val="20"/>
              </w:rPr>
              <w:t>______________________</w:t>
            </w:r>
          </w:p>
          <w:p>
            <w:pPr>
              <w:spacing w:before="280" w:after="40"/>
              <w:jc w:val="left"/>
            </w:pPr>
            <w:r>
              <w:rPr>
                <w:rFonts w:ascii="Calibri" w:hAnsi="Calibri" w:cs="Calibri"/>
                <w:b/>
                <w:i w:val="0"/>
                <w:color w:val="1F1F1F"/>
                <w:sz w:val="20"/>
              </w:rPr>
              <w:t xml:space="preserve">Unterschrift:  </w:t>
            </w:r>
            <w:r>
              <w:rPr>
                <w:rFonts w:ascii="Calibri" w:hAnsi="Calibri" w:cs="Calibri"/>
                <w:b w:val="0"/>
                <w:i w:val="0"/>
                <w:color w:val="B8A99A"/>
                <w:sz w:val="20"/>
              </w:rPr>
              <w:t>__________________________</w:t>
            </w:r>
          </w:p>
        </w:tc>
      </w:tr>
    </w:tbl>
    <w:sectPr w:rsidR="00FC693F" w:rsidRPr="0006063C" w:rsidSect="00034616">
      <w:headerReference w:type="default" r:id="rId9"/>
      <w:footerReference w:type="default" r:id="rId10"/>
      <w:pgSz w:w="11906" w:h="16838"/>
      <w:pgMar w:top="2268" w:right="1134" w:bottom="850" w:left="1134" w:header="283" w:footer="28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pBdr>
        <w:bottom w:val="single" w:sz="6" w:space="4" w:color="D0D0D0"/>
      </w:pBdr>
    </w:pPr>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6236"/>
      <w:gridCol w:w="3402"/>
    </w:tblGrid>
    <w:tr>
      <w:tc>
        <w:tcPr>
          <w:tcW w:type="dxa" w:w="4819"/>
          <w:tcBorders>
            <w:top w:val="nil"/>
            <w:left w:val="nil"/>
            <w:bottom w:val="nil"/>
            <w:right w:val="nil"/>
            <w:insideH w:val="nil"/>
            <w:insideV w:val="nil"/>
          </w:tcBorders>
          <w:tcMar>
            <w:top w:w="40" w:type="dxa"/>
            <w:left w:w="0" w:type="dxa"/>
            <w:bottom w:w="40" w:type="dxa"/>
            <w:right w:w="0" w:type="dxa"/>
          </w:tcMar>
        </w:tcPr>
        <w:p>
          <w:pPr>
            <w:spacing w:before="0" w:after="0"/>
            <w:jc w:val="left"/>
          </w:pPr>
          <w:r>
            <w:rPr>
              <w:rFonts w:ascii="Calibri" w:hAnsi="Calibri" w:cs="Calibri"/>
              <w:b w:val="0"/>
              <w:i/>
              <w:color w:val="888888"/>
              <w:sz w:val="16"/>
            </w:rPr>
            <w:t>Zusatzvereinbarung · Hosting &amp; Betreuung</w:t>
          </w:r>
        </w:p>
      </w:tc>
      <w:tc>
        <w:tcPr>
          <w:tcW w:type="dxa" w:w="4819"/>
          <w:tcBorders>
            <w:top w:val="nil"/>
            <w:left w:val="nil"/>
            <w:bottom w:val="nil"/>
            <w:right w:val="nil"/>
            <w:insideH w:val="nil"/>
            <w:insideV w:val="nil"/>
          </w:tcBorders>
          <w:tcMar>
            <w:top w:w="40" w:type="dxa"/>
            <w:left w:w="0" w:type="dxa"/>
            <w:bottom w:w="40" w:type="dxa"/>
            <w:right w:w="0" w:type="dxa"/>
          </w:tcMar>
        </w:tcPr>
        <w:p>
          <w:pPr>
            <w:spacing w:before="0" w:after="0"/>
            <w:jc w:val="right"/>
          </w:pPr>
          <w:r>
            <w:rPr>
              <w:rFonts w:ascii="Calibri" w:hAnsi="Calibri" w:cs="Calibri"/>
              <w:b w:val="0"/>
              <w:i/>
              <w:color w:val="888888"/>
              <w:sz w:val="16"/>
            </w:rPr>
            <w:t xml:space="preserve">Seite </w:t>
          </w:r>
          <w:r>
            <w:rPr>
              <w:rFonts w:ascii="Calibri" w:hAnsi="Calibri" w:cs="Calibri"/>
              <w:b/>
              <w:i w:val="0"/>
              <w:color w:val="1F1F1F"/>
              <w:sz w:val="16"/>
            </w:rPr>
            <w:fldChar w:fldCharType="begin"/>
            <w:instrText xml:space="preserve"> PAGE   \* MERGEFORMAT </w:instrText>
            <w:fldChar w:fldCharType="end"/>
          </w:r>
          <w:r>
            <w:rPr>
              <w:rFonts w:ascii="Calibri" w:hAnsi="Calibri" w:cs="Calibri"/>
              <w:b w:val="0"/>
              <w:i/>
              <w:color w:val="888888"/>
              <w:sz w:val="16"/>
            </w:rPr>
            <w:t xml:space="preserve"> von </w:t>
          </w:r>
          <w:r>
            <w:rPr>
              <w:rFonts w:ascii="Calibri" w:hAnsi="Calibri" w:cs="Calibri"/>
              <w:b/>
              <w:i w:val="0"/>
              <w:color w:val="1F1F1F"/>
              <w:sz w:val="16"/>
            </w:rPr>
            <w:fldChar w:fldCharType="begin"/>
            <w:instrText xml:space="preserve"> NUMPAGES   \* MERGEFORMAT </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before="0" w:after="40"/>
      <w:jc w:val="center"/>
    </w:pPr>
    <w:r/>
  </w:p>
  <w:tbl>
    <w:tblPr>
      <w:tblW w:type="auto" w:w="0"/>
      <w:jc w:val="center"/>
      <w:tblLayout w:type="fixed"/>
      <w:tblLook w:firstColumn="1" w:firstRow="1" w:lastColumn="0" w:lastRow="0" w:noHBand="0" w:noVBand="1" w:val="04A0"/>
      <w:tblLayout w:type="fixed"/>
    </w:tblPr>
    <w:tblGrid>
      <w:gridCol w:w="510"/>
      <w:gridCol w:w="1928"/>
      <w:gridCol w:w="510"/>
      <w:gridCol w:w="1928"/>
      <w:gridCol w:w="510"/>
      <w:gridCol w:w="1474"/>
      <w:gridCol w:w="510"/>
      <w:gridCol w:w="2268"/>
    </w:tblGrid>
    <w:tr>
      <w:tc>
        <w:tcPr>
          <w:tcW w:type="dxa" w:w="510"/>
          <w:shd w:val="clear" w:color="auto" w:fill="F5F0EB"/>
          <w:tcBorders>
            <w:top w:val="nil"/>
            <w:left w:val="nil"/>
            <w:bottom w:val="nil"/>
            <w:right w:val="nil"/>
            <w:insideH w:val="nil"/>
            <w:insideV w:val="nil"/>
          </w:tcBorders>
          <w:vAlign w:val="center"/>
          <w:tcMar>
            <w:top w:w="120" w:type="dxa"/>
            <w:left w:w="60" w:type="dxa"/>
            <w:bottom w:w="120" w:type="dxa"/>
            <w:right w:w="30" w:type="dxa"/>
          </w:tcMar>
        </w:tcPr>
        <w:p>
          <w:pPr>
            <w:spacing w:before="0" w:after="0"/>
            <w:jc w:val="right"/>
          </w:pPr>
          <w:r>
            <w:drawing>
              <wp:inline xmlns:a="http://schemas.openxmlformats.org/drawingml/2006/main" xmlns:pic="http://schemas.openxmlformats.org/drawingml/2006/picture">
                <wp:extent cx="251999" cy="251999"/>
                <wp:docPr id="1" name="Picture 1"/>
                <wp:cNvGraphicFramePr>
                  <a:graphicFrameLocks noChangeAspect="1"/>
                </wp:cNvGraphicFramePr>
                <a:graphic>
                  <a:graphicData uri="http://schemas.openxmlformats.org/drawingml/2006/picture">
                    <pic:pic>
                      <pic:nvPicPr>
                        <pic:cNvPr id="0" name="icon_person.png"/>
                        <pic:cNvPicPr/>
                      </pic:nvPicPr>
                      <pic:blipFill>
                        <a:blip r:embed="rId1"/>
                        <a:stretch>
                          <a:fillRect/>
                        </a:stretch>
                      </pic:blipFill>
                      <pic:spPr>
                        <a:xfrm>
                          <a:off x="0" y="0"/>
                          <a:ext cx="251999" cy="251999"/>
                        </a:xfrm>
                        <a:prstGeom prst="rect"/>
                      </pic:spPr>
                    </pic:pic>
                  </a:graphicData>
                </a:graphic>
              </wp:inline>
            </w:drawing>
          </w:r>
        </w:p>
      </w:tc>
      <w:tc>
        <w:tcPr>
          <w:tcW w:type="dxa" w:w="1928"/>
          <w:shd w:val="clear" w:color="auto" w:fill="F5F0EB"/>
          <w:tcBorders>
            <w:top w:val="nil"/>
            <w:left w:val="nil"/>
            <w:bottom w:val="nil"/>
            <w:right w:val="nil"/>
            <w:insideH w:val="nil"/>
            <w:insideV w:val="nil"/>
          </w:tcBorders>
          <w:vAlign w:val="center"/>
          <w:tcMar>
            <w:top w:w="120" w:type="dxa"/>
            <w:left w:w="30" w:type="dxa"/>
            <w:bottom w:w="120" w:type="dxa"/>
            <w:right w:w="60" w:type="dxa"/>
          </w:tcMar>
        </w:tcPr>
        <w:p>
          <w:pPr>
            <w:spacing w:before="0" w:after="0"/>
            <w:jc w:val="left"/>
          </w:pPr>
          <w:r>
            <w:rPr>
              <w:rFonts w:ascii="Calibri" w:hAnsi="Calibri" w:cs="Calibri"/>
              <w:b/>
              <w:i w:val="0"/>
              <w:color w:val="1F1F1F"/>
              <w:sz w:val="16"/>
            </w:rPr>
          </w:r>
        </w:p>
      </w:tc>
      <w:tc>
        <w:tcPr>
          <w:tcW w:type="dxa" w:w="510"/>
          <w:shd w:val="clear" w:color="auto" w:fill="F5F0EB"/>
          <w:tcBorders>
            <w:top w:val="nil"/>
            <w:left w:val="nil"/>
            <w:bottom w:val="nil"/>
            <w:right w:val="nil"/>
            <w:insideH w:val="nil"/>
            <w:insideV w:val="nil"/>
          </w:tcBorders>
          <w:vAlign w:val="center"/>
          <w:tcMar>
            <w:top w:w="120" w:type="dxa"/>
            <w:left w:w="60" w:type="dxa"/>
            <w:bottom w:w="120" w:type="dxa"/>
            <w:right w:w="30" w:type="dxa"/>
          </w:tcMar>
        </w:tcPr>
        <w:p>
          <w:pPr>
            <w:spacing w:before="0" w:after="0"/>
            <w:jc w:val="right"/>
          </w:pPr>
          <w:r>
            <w:drawing>
              <wp:inline xmlns:a="http://schemas.openxmlformats.org/drawingml/2006/main" xmlns:pic="http://schemas.openxmlformats.org/drawingml/2006/picture">
                <wp:extent cx="251999" cy="251999"/>
                <wp:docPr id="2" name="Picture 2"/>
                <wp:cNvGraphicFramePr>
                  <a:graphicFrameLocks noChangeAspect="1"/>
                </wp:cNvGraphicFramePr>
                <a:graphic>
                  <a:graphicData uri="http://schemas.openxmlformats.org/drawingml/2006/picture">
                    <pic:pic>
                      <pic:nvPicPr>
                        <pic:cNvPr id="0" name="icon_location.png"/>
                        <pic:cNvPicPr/>
                      </pic:nvPicPr>
                      <pic:blipFill>
                        <a:blip r:embed="rId2"/>
                        <a:stretch>
                          <a:fillRect/>
                        </a:stretch>
                      </pic:blipFill>
                      <pic:spPr>
                        <a:xfrm>
                          <a:off x="0" y="0"/>
                          <a:ext cx="251999" cy="251999"/>
                        </a:xfrm>
                        <a:prstGeom prst="rect"/>
                      </pic:spPr>
                    </pic:pic>
                  </a:graphicData>
                </a:graphic>
              </wp:inline>
            </w:drawing>
          </w:r>
        </w:p>
      </w:tc>
      <w:tc>
        <w:tcPr>
          <w:tcW w:type="dxa" w:w="1928"/>
          <w:shd w:val="clear" w:color="auto" w:fill="F5F0EB"/>
          <w:tcBorders>
            <w:top w:val="nil"/>
            <w:left w:val="nil"/>
            <w:bottom w:val="nil"/>
            <w:right w:val="nil"/>
            <w:insideH w:val="nil"/>
            <w:insideV w:val="nil"/>
          </w:tcBorders>
          <w:vAlign w:val="center"/>
          <w:tcMar>
            <w:top w:w="120" w:type="dxa"/>
            <w:left w:w="30" w:type="dxa"/>
            <w:bottom w:w="120" w:type="dxa"/>
            <w:right w:w="60" w:type="dxa"/>
          </w:tcMar>
        </w:tcPr>
        <w:p>
          <w:pPr>
            <w:spacing w:before="0" w:after="0"/>
            <w:jc w:val="left"/>
          </w:pPr>
          <w:r>
            <w:rPr>
              <w:rFonts w:ascii="Calibri" w:hAnsi="Calibri" w:cs="Calibri"/>
              <w:b/>
              <w:i w:val="0"/>
              <w:color w:val="1F1F1F"/>
              <w:sz w:val="16"/>
            </w:rPr>
          </w:r>
        </w:p>
      </w:tc>
      <w:tc>
        <w:tcPr>
          <w:tcW w:type="dxa" w:w="510"/>
          <w:shd w:val="clear" w:color="auto" w:fill="F5F0EB"/>
          <w:tcBorders>
            <w:top w:val="nil"/>
            <w:left w:val="nil"/>
            <w:bottom w:val="nil"/>
            <w:right w:val="nil"/>
            <w:insideH w:val="nil"/>
            <w:insideV w:val="nil"/>
          </w:tcBorders>
          <w:vAlign w:val="center"/>
          <w:tcMar>
            <w:top w:w="120" w:type="dxa"/>
            <w:left w:w="60" w:type="dxa"/>
            <w:bottom w:w="120" w:type="dxa"/>
            <w:right w:w="30" w:type="dxa"/>
          </w:tcMar>
        </w:tcPr>
        <w:p>
          <w:pPr>
            <w:spacing w:before="0" w:after="0"/>
            <w:jc w:val="right"/>
          </w:pPr>
          <w:r>
            <w:drawing>
              <wp:inline xmlns:a="http://schemas.openxmlformats.org/drawingml/2006/main" xmlns:pic="http://schemas.openxmlformats.org/drawingml/2006/picture">
                <wp:extent cx="251999" cy="251999"/>
                <wp:docPr id="3" name="Picture 3"/>
                <wp:cNvGraphicFramePr>
                  <a:graphicFrameLocks noChangeAspect="1"/>
                </wp:cNvGraphicFramePr>
                <a:graphic>
                  <a:graphicData uri="http://schemas.openxmlformats.org/drawingml/2006/picture">
                    <pic:pic>
                      <pic:nvPicPr>
                        <pic:cNvPr id="0" name="icon_phone.png"/>
                        <pic:cNvPicPr/>
                      </pic:nvPicPr>
                      <pic:blipFill>
                        <a:blip r:embed="rId3"/>
                        <a:stretch>
                          <a:fillRect/>
                        </a:stretch>
                      </pic:blipFill>
                      <pic:spPr>
                        <a:xfrm>
                          <a:off x="0" y="0"/>
                          <a:ext cx="251999" cy="251999"/>
                        </a:xfrm>
                        <a:prstGeom prst="rect"/>
                      </pic:spPr>
                    </pic:pic>
                  </a:graphicData>
                </a:graphic>
              </wp:inline>
            </w:drawing>
          </w:r>
        </w:p>
      </w:tc>
      <w:tc>
        <w:tcPr>
          <w:tcW w:type="dxa" w:w="1474"/>
          <w:shd w:val="clear" w:color="auto" w:fill="F5F0EB"/>
          <w:tcBorders>
            <w:top w:val="nil"/>
            <w:left w:val="nil"/>
            <w:bottom w:val="nil"/>
            <w:right w:val="nil"/>
            <w:insideH w:val="nil"/>
            <w:insideV w:val="nil"/>
          </w:tcBorders>
          <w:vAlign w:val="center"/>
          <w:tcMar>
            <w:top w:w="120" w:type="dxa"/>
            <w:left w:w="30" w:type="dxa"/>
            <w:bottom w:w="120" w:type="dxa"/>
            <w:right w:w="60" w:type="dxa"/>
          </w:tcMar>
        </w:tcPr>
        <w:p>
          <w:pPr>
            <w:spacing w:before="0" w:after="0"/>
            <w:jc w:val="left"/>
          </w:pPr>
          <w:r>
            <w:rPr>
              <w:rFonts w:ascii="Calibri" w:hAnsi="Calibri" w:cs="Calibri"/>
              <w:b/>
              <w:i w:val="0"/>
              <w:color w:val="1F1F1F"/>
              <w:sz w:val="16"/>
            </w:rPr>
          </w:r>
        </w:p>
      </w:tc>
      <w:tc>
        <w:tcPr>
          <w:tcW w:type="dxa" w:w="510"/>
          <w:shd w:val="clear" w:color="auto" w:fill="F5F0EB"/>
          <w:tcBorders>
            <w:top w:val="nil"/>
            <w:left w:val="nil"/>
            <w:bottom w:val="nil"/>
            <w:right w:val="nil"/>
            <w:insideH w:val="nil"/>
            <w:insideV w:val="nil"/>
          </w:tcBorders>
          <w:vAlign w:val="center"/>
          <w:tcMar>
            <w:top w:w="120" w:type="dxa"/>
            <w:left w:w="60" w:type="dxa"/>
            <w:bottom w:w="120" w:type="dxa"/>
            <w:right w:w="30" w:type="dxa"/>
          </w:tcMar>
        </w:tcPr>
        <w:p>
          <w:pPr>
            <w:spacing w:before="0" w:after="0"/>
            <w:jc w:val="right"/>
          </w:pPr>
          <w:r>
            <w:drawing>
              <wp:inline xmlns:a="http://schemas.openxmlformats.org/drawingml/2006/main" xmlns:pic="http://schemas.openxmlformats.org/drawingml/2006/picture">
                <wp:extent cx="251999" cy="251999"/>
                <wp:docPr id="4" name="Picture 4"/>
                <wp:cNvGraphicFramePr>
                  <a:graphicFrameLocks noChangeAspect="1"/>
                </wp:cNvGraphicFramePr>
                <a:graphic>
                  <a:graphicData uri="http://schemas.openxmlformats.org/drawingml/2006/picture">
                    <pic:pic>
                      <pic:nvPicPr>
                        <pic:cNvPr id="0" name="icon_email.png"/>
                        <pic:cNvPicPr/>
                      </pic:nvPicPr>
                      <pic:blipFill>
                        <a:blip r:embed="rId4"/>
                        <a:stretch>
                          <a:fillRect/>
                        </a:stretch>
                      </pic:blipFill>
                      <pic:spPr>
                        <a:xfrm>
                          <a:off x="0" y="0"/>
                          <a:ext cx="251999" cy="251999"/>
                        </a:xfrm>
                        <a:prstGeom prst="rect"/>
                      </pic:spPr>
                    </pic:pic>
                  </a:graphicData>
                </a:graphic>
              </wp:inline>
            </w:drawing>
          </w:r>
        </w:p>
      </w:tc>
      <w:tc>
        <w:tcPr>
          <w:tcW w:type="dxa" w:w="2268"/>
          <w:shd w:val="clear" w:color="auto" w:fill="F5F0EB"/>
          <w:tcBorders>
            <w:top w:val="nil"/>
            <w:left w:val="nil"/>
            <w:bottom w:val="nil"/>
            <w:right w:val="nil"/>
            <w:insideH w:val="nil"/>
            <w:insideV w:val="nil"/>
          </w:tcBorders>
          <w:vAlign w:val="center"/>
          <w:tcMar>
            <w:top w:w="120" w:type="dxa"/>
            <w:left w:w="30" w:type="dxa"/>
            <w:bottom w:w="120" w:type="dxa"/>
            <w:right w:w="60" w:type="dxa"/>
          </w:tcMar>
        </w:tcPr>
        <w:p>
          <w:pPr>
            <w:spacing w:before="0" w:after="0"/>
            <w:jc w:val="left"/>
          </w:pPr>
          <w:r>
            <w:rPr>
              <w:rFonts w:ascii="Calibri" w:hAnsi="Calibri" w:cs="Calibri"/>
              <w:b/>
              <w:i w:val="0"/>
              <w:color w:val="1F1F1F"/>
              <w:sz w:val="16"/>
            </w:rPr>
          </w:r>
        </w:p>
      </w:tc>
    </w:tr>
  </w:tbl>
  <w:p>
    <w:pPr>
      <w:spacing w:before="0" w:after="0"/>
      <w:pBdr>
        <w:bottom w:val="single" w:sz="6" w:space="4" w:color="1F1F1F"/>
      </w:pBd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 Id="rId3" Type="http://schemas.openxmlformats.org/officeDocument/2006/relationships/image" Target="media/image3.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